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A07" w:rsidRDefault="0005022D">
      <w:pPr>
        <w:spacing w:after="60" w:line="259" w:lineRule="auto"/>
        <w:ind w:left="0" w:right="6" w:firstLine="0"/>
        <w:jc w:val="center"/>
      </w:pPr>
      <w:r>
        <w:rPr>
          <w:b/>
          <w:sz w:val="20"/>
          <w:u w:val="single" w:color="000000"/>
        </w:rPr>
        <w:t>Gastspielvertrag</w:t>
      </w:r>
      <w:r>
        <w:rPr>
          <w:b/>
          <w:sz w:val="20"/>
        </w:rPr>
        <w:t xml:space="preserve"> </w:t>
      </w:r>
    </w:p>
    <w:p w:rsidR="00392A07" w:rsidRDefault="0005022D">
      <w:pPr>
        <w:spacing w:after="0" w:line="259" w:lineRule="auto"/>
        <w:ind w:left="0" w:firstLine="0"/>
        <w:jc w:val="left"/>
      </w:pPr>
      <w:r>
        <w:t xml:space="preserve"> </w:t>
      </w:r>
    </w:p>
    <w:tbl>
      <w:tblPr>
        <w:tblStyle w:val="TableGrid"/>
        <w:tblW w:w="10262" w:type="dxa"/>
        <w:tblInd w:w="-29" w:type="dxa"/>
        <w:tblCellMar>
          <w:right w:w="111" w:type="dxa"/>
        </w:tblCellMar>
        <w:tblLook w:val="04A0" w:firstRow="1" w:lastRow="0" w:firstColumn="1" w:lastColumn="0" w:noHBand="0" w:noVBand="1"/>
      </w:tblPr>
      <w:tblGrid>
        <w:gridCol w:w="7128"/>
        <w:gridCol w:w="3134"/>
      </w:tblGrid>
      <w:tr w:rsidR="00392A07">
        <w:trPr>
          <w:trHeight w:val="257"/>
        </w:trPr>
        <w:tc>
          <w:tcPr>
            <w:tcW w:w="7128" w:type="dxa"/>
            <w:tcBorders>
              <w:top w:val="nil"/>
              <w:left w:val="nil"/>
              <w:bottom w:val="nil"/>
              <w:right w:val="nil"/>
            </w:tcBorders>
          </w:tcPr>
          <w:p w:rsidR="00596F08" w:rsidRDefault="0005022D" w:rsidP="00596F08">
            <w:pPr>
              <w:spacing w:after="0" w:line="387" w:lineRule="auto"/>
              <w:ind w:left="29" w:right="387" w:firstLine="0"/>
              <w:jc w:val="left"/>
            </w:pPr>
            <w:r>
              <w:t xml:space="preserve">Zwischen </w:t>
            </w:r>
            <w:proofErr w:type="spellStart"/>
            <w:r w:rsidR="00CC588D" w:rsidRPr="006C074B">
              <w:rPr>
                <w:b/>
              </w:rPr>
              <w:t>PlanLos</w:t>
            </w:r>
            <w:proofErr w:type="spellEnd"/>
            <w:r w:rsidR="00CC588D" w:rsidRPr="006C074B">
              <w:rPr>
                <w:b/>
              </w:rPr>
              <w:t>!</w:t>
            </w:r>
            <w:r w:rsidR="00CC588D">
              <w:t xml:space="preserve"> </w:t>
            </w:r>
            <w:r w:rsidR="00596F08">
              <w:t>vertreten durch: Thomas Krone</w:t>
            </w:r>
          </w:p>
          <w:p w:rsidR="00392A07" w:rsidRDefault="0005022D">
            <w:pPr>
              <w:tabs>
                <w:tab w:val="center" w:pos="6562"/>
                <w:tab w:val="center" w:pos="6845"/>
              </w:tabs>
              <w:spacing w:after="0" w:line="259" w:lineRule="auto"/>
              <w:ind w:left="0" w:firstLine="0"/>
              <w:jc w:val="left"/>
            </w:pPr>
            <w:r>
              <w:tab/>
              <w:t xml:space="preserve"> </w:t>
            </w:r>
            <w:r>
              <w:tab/>
              <w:t xml:space="preserve"> </w:t>
            </w:r>
          </w:p>
        </w:tc>
        <w:tc>
          <w:tcPr>
            <w:tcW w:w="3134" w:type="dxa"/>
            <w:tcBorders>
              <w:top w:val="nil"/>
              <w:left w:val="nil"/>
              <w:bottom w:val="nil"/>
              <w:right w:val="nil"/>
            </w:tcBorders>
          </w:tcPr>
          <w:p w:rsidR="00392A07" w:rsidRDefault="0005022D">
            <w:pPr>
              <w:spacing w:after="0" w:line="259" w:lineRule="auto"/>
              <w:ind w:left="0" w:firstLine="0"/>
              <w:jc w:val="left"/>
            </w:pPr>
            <w:r>
              <w:t xml:space="preserve">            (nachfolgend „</w:t>
            </w:r>
            <w:r>
              <w:rPr>
                <w:b/>
              </w:rPr>
              <w:t>Band</w:t>
            </w:r>
            <w:r>
              <w:t xml:space="preserve">“ genannt) </w:t>
            </w:r>
          </w:p>
        </w:tc>
      </w:tr>
      <w:tr w:rsidR="00392A07">
        <w:trPr>
          <w:trHeight w:val="1326"/>
        </w:trPr>
        <w:tc>
          <w:tcPr>
            <w:tcW w:w="7128" w:type="dxa"/>
            <w:tcBorders>
              <w:top w:val="nil"/>
              <w:left w:val="nil"/>
              <w:bottom w:val="nil"/>
              <w:right w:val="nil"/>
            </w:tcBorders>
          </w:tcPr>
          <w:p w:rsidR="00392A07" w:rsidRDefault="0005022D">
            <w:pPr>
              <w:spacing w:after="0" w:line="387" w:lineRule="auto"/>
              <w:ind w:left="29" w:right="387" w:firstLine="0"/>
              <w:jc w:val="left"/>
            </w:pPr>
            <w:r>
              <w:t xml:space="preserve">und dem Veranstalter ...................................................................................................... </w:t>
            </w:r>
            <w:r>
              <w:tab/>
              <w:t xml:space="preserve"> </w:t>
            </w:r>
            <w:r>
              <w:tab/>
              <w:t xml:space="preserve"> wird folgender Gastspielvertrag geschlossen: </w:t>
            </w:r>
          </w:p>
          <w:p w:rsidR="00392A07" w:rsidRDefault="0005022D">
            <w:pPr>
              <w:spacing w:after="0" w:line="259" w:lineRule="auto"/>
              <w:ind w:left="29" w:firstLine="0"/>
              <w:jc w:val="left"/>
            </w:pPr>
            <w:r>
              <w:t xml:space="preserve"> </w:t>
            </w:r>
          </w:p>
        </w:tc>
        <w:tc>
          <w:tcPr>
            <w:tcW w:w="3134" w:type="dxa"/>
            <w:tcBorders>
              <w:top w:val="nil"/>
              <w:left w:val="nil"/>
              <w:bottom w:val="nil"/>
              <w:right w:val="nil"/>
            </w:tcBorders>
          </w:tcPr>
          <w:p w:rsidR="00392A07" w:rsidRDefault="0005022D">
            <w:pPr>
              <w:spacing w:after="0" w:line="259" w:lineRule="auto"/>
              <w:ind w:left="0" w:firstLine="0"/>
              <w:jc w:val="left"/>
            </w:pPr>
            <w:r>
              <w:t>(nachfolgend „</w:t>
            </w:r>
            <w:r>
              <w:rPr>
                <w:b/>
              </w:rPr>
              <w:t>Veranstalter</w:t>
            </w:r>
            <w:r>
              <w:t xml:space="preserve">“ genannt) </w:t>
            </w:r>
          </w:p>
        </w:tc>
      </w:tr>
      <w:tr w:rsidR="00392A07">
        <w:trPr>
          <w:trHeight w:val="245"/>
        </w:trPr>
        <w:tc>
          <w:tcPr>
            <w:tcW w:w="7128" w:type="dxa"/>
            <w:tcBorders>
              <w:top w:val="nil"/>
              <w:left w:val="nil"/>
              <w:bottom w:val="nil"/>
              <w:right w:val="nil"/>
            </w:tcBorders>
            <w:shd w:val="clear" w:color="auto" w:fill="E0E0E0"/>
          </w:tcPr>
          <w:p w:rsidR="00392A07" w:rsidRDefault="0005022D">
            <w:pPr>
              <w:spacing w:after="0" w:line="259" w:lineRule="auto"/>
              <w:ind w:left="29" w:firstLine="0"/>
              <w:jc w:val="left"/>
            </w:pPr>
            <w:r>
              <w:rPr>
                <w:b/>
                <w:sz w:val="20"/>
              </w:rPr>
              <w:t xml:space="preserve">Angaben zur Veranstaltung </w:t>
            </w:r>
          </w:p>
        </w:tc>
        <w:tc>
          <w:tcPr>
            <w:tcW w:w="3134" w:type="dxa"/>
            <w:tcBorders>
              <w:top w:val="nil"/>
              <w:left w:val="nil"/>
              <w:bottom w:val="nil"/>
              <w:right w:val="nil"/>
            </w:tcBorders>
            <w:shd w:val="clear" w:color="auto" w:fill="E0E0E0"/>
          </w:tcPr>
          <w:p w:rsidR="00392A07" w:rsidRDefault="00392A07">
            <w:pPr>
              <w:spacing w:after="160" w:line="259" w:lineRule="auto"/>
              <w:ind w:left="0" w:firstLine="0"/>
              <w:jc w:val="left"/>
            </w:pPr>
          </w:p>
        </w:tc>
      </w:tr>
    </w:tbl>
    <w:p w:rsidR="00392A07" w:rsidRDefault="0005022D">
      <w:pPr>
        <w:ind w:left="-7"/>
      </w:pPr>
      <w:r>
        <w:t xml:space="preserve">Der Veranstalter verpflichtet die Band für einen Auftritt am </w:t>
      </w:r>
      <w:proofErr w:type="gramStart"/>
      <w:r>
        <w:t>.................................... .</w:t>
      </w:r>
      <w:proofErr w:type="gramEnd"/>
      <w:r>
        <w:t xml:space="preserve"> </w:t>
      </w:r>
    </w:p>
    <w:p w:rsidR="00392A07" w:rsidRDefault="0005022D">
      <w:pPr>
        <w:ind w:left="-7"/>
      </w:pPr>
      <w:r>
        <w:t xml:space="preserve">Veranstaltungsort (inkl. Anschrift &amp; Telefonnummer): ........................................................................................................................................... </w:t>
      </w:r>
    </w:p>
    <w:p w:rsidR="00CC588D" w:rsidRDefault="00596F08">
      <w:pPr>
        <w:ind w:left="-7"/>
      </w:pPr>
      <w:r>
        <w:t>.....................................................................................................................................................................................................................................</w:t>
      </w:r>
      <w:r>
        <w:t>.</w:t>
      </w:r>
    </w:p>
    <w:p w:rsidR="00392A07" w:rsidRDefault="0005022D">
      <w:pPr>
        <w:pStyle w:val="berschrift1"/>
        <w:ind w:left="-5"/>
      </w:pPr>
      <w:r>
        <w:t xml:space="preserve">Auftritt und Darbietung </w:t>
      </w:r>
    </w:p>
    <w:p w:rsidR="00392A07" w:rsidRDefault="0005022D">
      <w:pPr>
        <w:ind w:left="-7"/>
      </w:pPr>
      <w:r>
        <w:t xml:space="preserve">Die Spielzeit beträgt mindestens </w:t>
      </w:r>
      <w:proofErr w:type="gramStart"/>
      <w:r>
        <w:t>.................................... .</w:t>
      </w:r>
      <w:proofErr w:type="gramEnd"/>
      <w:r>
        <w:t xml:space="preserve"> Der Auftritt findet in der Zeit von ................. Uhr bis ................. Uhr statt. </w:t>
      </w:r>
    </w:p>
    <w:p w:rsidR="00392A07" w:rsidRDefault="0005022D">
      <w:pPr>
        <w:tabs>
          <w:tab w:val="center" w:pos="4985"/>
        </w:tabs>
        <w:spacing w:after="143"/>
        <w:ind w:left="-15" w:firstLine="0"/>
        <w:jc w:val="left"/>
      </w:pPr>
      <w:r>
        <w:t xml:space="preserve">In der Spielzeit inbegriffen sind </w:t>
      </w:r>
      <w:r w:rsidR="00CC588D">
        <w:t>1-2</w:t>
      </w:r>
      <w:r>
        <w:rPr>
          <w:rFonts w:ascii="Courier New" w:eastAsia="Courier New" w:hAnsi="Courier New" w:cs="Courier New"/>
        </w:rPr>
        <w:t xml:space="preserve"> </w:t>
      </w:r>
      <w:r>
        <w:t xml:space="preserve">Pausen mit einer Höchstdauer von </w:t>
      </w:r>
      <w:r w:rsidR="006C074B">
        <w:t>45</w:t>
      </w:r>
      <w:r w:rsidR="00CC588D">
        <w:t xml:space="preserve"> Minuten</w:t>
      </w:r>
      <w:r>
        <w:t xml:space="preserve">. </w:t>
      </w:r>
    </w:p>
    <w:p w:rsidR="00392A07" w:rsidRDefault="0005022D">
      <w:pPr>
        <w:ind w:left="-7"/>
      </w:pPr>
      <w:r>
        <w:t xml:space="preserve">Die Art und Form des Gastspiels, die Darbietung und künstlerische Ausgestaltung liegen ausschließlich bei der Band. Diese wird sich bemühen, den Ansprüchen des Veranstalters und dem anwesenden Publikum zu entsprechen. </w:t>
      </w:r>
    </w:p>
    <w:p w:rsidR="00392A07" w:rsidRDefault="0005022D">
      <w:pPr>
        <w:spacing w:after="147" w:line="259" w:lineRule="auto"/>
        <w:ind w:left="0" w:firstLine="0"/>
        <w:jc w:val="left"/>
      </w:pPr>
      <w:r>
        <w:t xml:space="preserve"> </w:t>
      </w:r>
    </w:p>
    <w:p w:rsidR="00392A07" w:rsidRDefault="0005022D">
      <w:pPr>
        <w:pStyle w:val="berschrift1"/>
        <w:ind w:left="-5"/>
      </w:pPr>
      <w:r>
        <w:t xml:space="preserve">Aufbau, Soundcheck, Garderobe </w:t>
      </w:r>
    </w:p>
    <w:p w:rsidR="00392A07" w:rsidRDefault="0005022D">
      <w:pPr>
        <w:ind w:left="-7"/>
      </w:pPr>
      <w:r>
        <w:t xml:space="preserve">Der Veranstalter verpflichtet sich, die Veranstaltung mit der notwendigen Sorgfalt vorzubereiten. Bühne und Anlage sind vor Nässe zu schützen. Bei Veranstaltungen im Freien ist die Bühne zu überdachen. Der Veranstalter sorgt für ausreichend Stromanschlüsse in unmittelbarer Bühnennähe. Er versichert, dass die elektrische Anlage des Veranstaltungsorts den zugelassenen und gültigen Verordnungen der VDE entspricht, insbesondere hinreichend abgesichert und den Bedürfnissen der Band entsprechend leistungsstark ist. Bei Nichtbeachtung vorgenannter Anforderungen haftet er für alle Folgen der daraus resultierenden Schäden. </w:t>
      </w:r>
    </w:p>
    <w:p w:rsidR="00392A07" w:rsidRDefault="0005022D">
      <w:pPr>
        <w:ind w:left="-7"/>
      </w:pPr>
      <w:r>
        <w:t xml:space="preserve">Sofern vorhanden, hat die Band dem Veranstalter frühzeitig, spätestens jedoch </w:t>
      </w:r>
      <w:r w:rsidR="006C074B">
        <w:t>24</w:t>
      </w:r>
      <w:r>
        <w:t xml:space="preserve"> Stunden vor Veranstaltungsbeginn ihren Technical Rider (Stage Rider) zukommen zu lassen. Andernfalls hat die Band dem Veranstalter entsprechend frühzeitig ihre technischen Bedürfnisse mitzuteilen.  </w:t>
      </w:r>
    </w:p>
    <w:p w:rsidR="00392A07" w:rsidRDefault="0005022D" w:rsidP="006C074B">
      <w:pPr>
        <w:ind w:left="-7"/>
      </w:pPr>
      <w:r>
        <w:t xml:space="preserve">Der Aufbau findet </w:t>
      </w:r>
      <w:r w:rsidR="00CC588D">
        <w:t>bis zu fünf Stunden vor Veranstaltungsbeginn statt.</w:t>
      </w:r>
      <w:r>
        <w:t xml:space="preserve"> </w:t>
      </w:r>
      <w:r w:rsidR="006C074B">
        <w:t xml:space="preserve"> </w:t>
      </w:r>
      <w:r>
        <w:t xml:space="preserve">Der Veranstalter sichert einen ungestörten Soundcheck zu. Dieser </w:t>
      </w:r>
      <w:r w:rsidR="00CC588D">
        <w:t>i</w:t>
      </w:r>
      <w:r>
        <w:t>st in der Spielzeit inbegriffen</w:t>
      </w:r>
      <w:r w:rsidR="006C074B">
        <w:t xml:space="preserve">. </w:t>
      </w:r>
      <w:r>
        <w:t xml:space="preserve">Der Veranstalter stellt der Band einen sauberen, abschließbaren Raum als Garderobe zur Verfügung.   </w:t>
      </w:r>
      <w:r>
        <w:tab/>
        <w:t xml:space="preserve"> </w:t>
      </w:r>
      <w:r>
        <w:tab/>
        <w:t xml:space="preserve"> </w:t>
      </w:r>
      <w:r>
        <w:tab/>
        <w:t xml:space="preserve"> </w:t>
      </w:r>
      <w:r>
        <w:tab/>
        <w:t xml:space="preserve"> </w:t>
      </w:r>
    </w:p>
    <w:p w:rsidR="00392A07" w:rsidRDefault="0005022D" w:rsidP="00596F08">
      <w:pPr>
        <w:spacing w:after="142"/>
        <w:ind w:left="0" w:firstLine="0"/>
      </w:pPr>
      <w:bookmarkStart w:id="0" w:name="_GoBack"/>
      <w:bookmarkEnd w:id="0"/>
      <w:r>
        <w:t>Für in Abwesenheit der Band entstandene Schäden / Verlust der Ausrüstung der Band ist der Veranstalter</w:t>
      </w:r>
      <w:r w:rsidR="00CC588D">
        <w:t xml:space="preserve"> haftbar.</w:t>
      </w:r>
    </w:p>
    <w:p w:rsidR="00CC588D" w:rsidRDefault="00CC588D" w:rsidP="00CC588D">
      <w:pPr>
        <w:spacing w:after="142"/>
        <w:ind w:left="-7"/>
      </w:pPr>
    </w:p>
    <w:p w:rsidR="00392A07" w:rsidRDefault="0005022D">
      <w:pPr>
        <w:pStyle w:val="berschrift1"/>
        <w:ind w:left="-5"/>
      </w:pPr>
      <w:r>
        <w:t xml:space="preserve">Licht- und Soundtechnik </w:t>
      </w:r>
    </w:p>
    <w:p w:rsidR="00392A07" w:rsidRDefault="0005022D" w:rsidP="006C074B">
      <w:pPr>
        <w:tabs>
          <w:tab w:val="center" w:pos="3722"/>
        </w:tabs>
        <w:spacing w:after="142"/>
        <w:ind w:left="-15" w:firstLine="0"/>
        <w:jc w:val="left"/>
      </w:pPr>
      <w:r>
        <w:t xml:space="preserve">Die Beschallungsanlage (PA) stellt </w:t>
      </w:r>
      <w:r w:rsidR="00CC588D">
        <w:t>der Veranstalter</w:t>
      </w:r>
      <w:r w:rsidR="006C074B">
        <w:t xml:space="preserve">. </w:t>
      </w:r>
      <w:r>
        <w:t xml:space="preserve">Die Lichtanlage stellt </w:t>
      </w:r>
      <w:r w:rsidR="00CC588D">
        <w:t>der Veranstalter</w:t>
      </w:r>
      <w:r w:rsidR="006C074B">
        <w:t xml:space="preserve">. </w:t>
      </w:r>
      <w:r>
        <w:t xml:space="preserve">Das Personal zur Bedienung von PA und Lichtanlage stellt </w:t>
      </w:r>
      <w:r w:rsidR="00CC588D">
        <w:t>der Veranstalter</w:t>
      </w:r>
      <w:r w:rsidR="006C074B">
        <w:t>.</w:t>
      </w:r>
    </w:p>
    <w:p w:rsidR="00392A07" w:rsidRDefault="0005022D">
      <w:pPr>
        <w:ind w:left="-7"/>
      </w:pPr>
      <w:r>
        <w:t xml:space="preserve">Die PA und Lichtanlage haben den Bedürfnissen der Veranstaltung zu entsprechend und müssen insbesondere im Hinblick auf die Größe der Veranstaltungsfläche und das erwartete Publikum ausreichend dimensioniert sein. Das mit der Technik betraute Personal hat über ausreichende Fähigkeiten und Erfahrung zu verfügen sowie zuverlässig zu sein. </w:t>
      </w:r>
    </w:p>
    <w:p w:rsidR="00CC588D" w:rsidRDefault="00CC588D">
      <w:pPr>
        <w:ind w:left="-7"/>
      </w:pPr>
      <w:r>
        <w:t xml:space="preserve">Unklarheiten sind vor der Veranstaltung zu beseitigen. </w:t>
      </w:r>
    </w:p>
    <w:p w:rsidR="00392A07" w:rsidRDefault="0005022D">
      <w:pPr>
        <w:spacing w:after="144" w:line="259" w:lineRule="auto"/>
        <w:ind w:left="0" w:firstLine="0"/>
        <w:jc w:val="left"/>
      </w:pPr>
      <w:r>
        <w:t xml:space="preserve"> </w:t>
      </w:r>
    </w:p>
    <w:p w:rsidR="00392A07" w:rsidRDefault="0005022D">
      <w:pPr>
        <w:pStyle w:val="berschrift1"/>
        <w:ind w:left="-5"/>
      </w:pPr>
      <w:r>
        <w:t xml:space="preserve">Verpflegung </w:t>
      </w:r>
    </w:p>
    <w:p w:rsidR="00392A07" w:rsidRDefault="0005022D" w:rsidP="00CC588D">
      <w:pPr>
        <w:spacing w:after="141"/>
        <w:ind w:left="-7"/>
      </w:pPr>
      <w:r>
        <w:t xml:space="preserve">Der Veranstalter stellt der Band kostenlos und im üblichen Umfang </w:t>
      </w:r>
      <w:r w:rsidR="00CC588D">
        <w:t>Getränke und Speisen.</w:t>
      </w:r>
    </w:p>
    <w:p w:rsidR="00392A07" w:rsidRDefault="0005022D">
      <w:pPr>
        <w:ind w:left="-7"/>
      </w:pPr>
      <w:r>
        <w:t xml:space="preserve">Die Regelungen zur Verpflegung gelten für Personal (Mischer usw.) der Band entsprechend. </w:t>
      </w:r>
    </w:p>
    <w:p w:rsidR="00392A07" w:rsidRDefault="0005022D">
      <w:pPr>
        <w:spacing w:after="0" w:line="259" w:lineRule="auto"/>
        <w:ind w:left="0" w:firstLine="0"/>
        <w:jc w:val="left"/>
      </w:pPr>
      <w:r>
        <w:t xml:space="preserve"> </w:t>
      </w:r>
    </w:p>
    <w:tbl>
      <w:tblPr>
        <w:tblStyle w:val="TableGrid"/>
        <w:tblW w:w="10262" w:type="dxa"/>
        <w:tblInd w:w="-29" w:type="dxa"/>
        <w:tblCellMar>
          <w:top w:w="4" w:type="dxa"/>
          <w:right w:w="115" w:type="dxa"/>
        </w:tblCellMar>
        <w:tblLook w:val="04A0" w:firstRow="1" w:lastRow="0" w:firstColumn="1" w:lastColumn="0" w:noHBand="0" w:noVBand="1"/>
      </w:tblPr>
      <w:tblGrid>
        <w:gridCol w:w="3154"/>
        <w:gridCol w:w="7108"/>
      </w:tblGrid>
      <w:tr w:rsidR="00392A07">
        <w:trPr>
          <w:trHeight w:val="245"/>
        </w:trPr>
        <w:tc>
          <w:tcPr>
            <w:tcW w:w="3154" w:type="dxa"/>
            <w:tcBorders>
              <w:top w:val="nil"/>
              <w:left w:val="nil"/>
              <w:bottom w:val="nil"/>
              <w:right w:val="nil"/>
            </w:tcBorders>
            <w:shd w:val="clear" w:color="auto" w:fill="E0E0E0"/>
          </w:tcPr>
          <w:p w:rsidR="00392A07" w:rsidRDefault="0005022D">
            <w:pPr>
              <w:spacing w:after="0" w:line="259" w:lineRule="auto"/>
              <w:ind w:left="29" w:firstLine="0"/>
              <w:jc w:val="left"/>
            </w:pPr>
            <w:r>
              <w:rPr>
                <w:b/>
                <w:sz w:val="20"/>
              </w:rPr>
              <w:t xml:space="preserve">Gästeliste </w:t>
            </w:r>
          </w:p>
        </w:tc>
        <w:tc>
          <w:tcPr>
            <w:tcW w:w="7109" w:type="dxa"/>
            <w:tcBorders>
              <w:top w:val="nil"/>
              <w:left w:val="nil"/>
              <w:bottom w:val="nil"/>
              <w:right w:val="nil"/>
            </w:tcBorders>
            <w:shd w:val="clear" w:color="auto" w:fill="E0E0E0"/>
          </w:tcPr>
          <w:p w:rsidR="00392A07" w:rsidRDefault="00392A07">
            <w:pPr>
              <w:spacing w:after="160" w:line="259" w:lineRule="auto"/>
              <w:ind w:left="0" w:firstLine="0"/>
              <w:jc w:val="left"/>
            </w:pPr>
          </w:p>
        </w:tc>
      </w:tr>
      <w:tr w:rsidR="00392A07">
        <w:trPr>
          <w:trHeight w:val="1423"/>
        </w:trPr>
        <w:tc>
          <w:tcPr>
            <w:tcW w:w="3154" w:type="dxa"/>
            <w:tcBorders>
              <w:top w:val="nil"/>
              <w:left w:val="nil"/>
              <w:bottom w:val="nil"/>
              <w:right w:val="nil"/>
            </w:tcBorders>
            <w:vAlign w:val="center"/>
          </w:tcPr>
          <w:p w:rsidR="00392A07" w:rsidRDefault="0005022D">
            <w:pPr>
              <w:spacing w:after="115" w:line="259" w:lineRule="auto"/>
              <w:ind w:left="29" w:firstLine="0"/>
              <w:jc w:val="left"/>
            </w:pPr>
            <w:r>
              <w:t xml:space="preserve">Der Veranstalter gewährt der Band  </w:t>
            </w:r>
          </w:p>
          <w:p w:rsidR="006C074B" w:rsidRDefault="0005022D">
            <w:pPr>
              <w:spacing w:after="119" w:line="259" w:lineRule="auto"/>
              <w:ind w:left="29"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p>
          <w:p w:rsidR="00392A07" w:rsidRDefault="0005022D">
            <w:pPr>
              <w:spacing w:after="119" w:line="259" w:lineRule="auto"/>
              <w:ind w:left="29" w:firstLine="0"/>
              <w:jc w:val="left"/>
            </w:pPr>
            <w:r>
              <w:t xml:space="preserve"> </w:t>
            </w:r>
            <w:r>
              <w:tab/>
              <w:t xml:space="preserve"> </w:t>
            </w:r>
          </w:p>
          <w:p w:rsidR="00392A07" w:rsidRDefault="0005022D" w:rsidP="00CC588D">
            <w:pPr>
              <w:spacing w:after="117" w:line="259" w:lineRule="auto"/>
              <w:ind w:left="29" w:firstLine="0"/>
              <w:jc w:val="left"/>
            </w:pPr>
            <w:r>
              <w:t xml:space="preserve"> </w:t>
            </w:r>
          </w:p>
        </w:tc>
        <w:tc>
          <w:tcPr>
            <w:tcW w:w="7109" w:type="dxa"/>
            <w:tcBorders>
              <w:top w:val="nil"/>
              <w:left w:val="nil"/>
              <w:bottom w:val="nil"/>
              <w:right w:val="nil"/>
            </w:tcBorders>
          </w:tcPr>
          <w:p w:rsidR="00392A07" w:rsidRDefault="0005022D">
            <w:pPr>
              <w:spacing w:after="134" w:line="259" w:lineRule="auto"/>
              <w:ind w:left="0" w:firstLine="0"/>
              <w:jc w:val="left"/>
            </w:pPr>
            <w:r>
              <w:rPr>
                <w:rFonts w:ascii="Courier New" w:eastAsia="Courier New" w:hAnsi="Courier New" w:cs="Courier New"/>
              </w:rPr>
              <w:t xml:space="preserve">□ </w:t>
            </w:r>
            <w:r>
              <w:t xml:space="preserve">eine Gästeliste für insgesamt ................. Personen. </w:t>
            </w:r>
          </w:p>
          <w:p w:rsidR="00392A07" w:rsidRDefault="0005022D" w:rsidP="00CC588D">
            <w:pPr>
              <w:spacing w:after="129" w:line="259" w:lineRule="auto"/>
              <w:ind w:left="0" w:firstLine="0"/>
              <w:jc w:val="left"/>
            </w:pPr>
            <w:r>
              <w:rPr>
                <w:rFonts w:ascii="Courier New" w:eastAsia="Courier New" w:hAnsi="Courier New" w:cs="Courier New"/>
              </w:rPr>
              <w:t xml:space="preserve">□ </w:t>
            </w:r>
            <w:r>
              <w:t xml:space="preserve">keine Gästeliste. </w:t>
            </w:r>
          </w:p>
        </w:tc>
      </w:tr>
      <w:tr w:rsidR="00392A07">
        <w:trPr>
          <w:trHeight w:val="245"/>
        </w:trPr>
        <w:tc>
          <w:tcPr>
            <w:tcW w:w="3154" w:type="dxa"/>
            <w:tcBorders>
              <w:top w:val="nil"/>
              <w:left w:val="nil"/>
              <w:bottom w:val="nil"/>
              <w:right w:val="nil"/>
            </w:tcBorders>
            <w:shd w:val="clear" w:color="auto" w:fill="E0E0E0"/>
          </w:tcPr>
          <w:p w:rsidR="00392A07" w:rsidRDefault="0005022D">
            <w:pPr>
              <w:spacing w:after="0" w:line="259" w:lineRule="auto"/>
              <w:ind w:left="29" w:firstLine="0"/>
              <w:jc w:val="left"/>
            </w:pPr>
            <w:r>
              <w:rPr>
                <w:b/>
                <w:sz w:val="20"/>
              </w:rPr>
              <w:lastRenderedPageBreak/>
              <w:t xml:space="preserve">Vergütung </w:t>
            </w:r>
          </w:p>
        </w:tc>
        <w:tc>
          <w:tcPr>
            <w:tcW w:w="7109" w:type="dxa"/>
            <w:tcBorders>
              <w:top w:val="nil"/>
              <w:left w:val="nil"/>
              <w:bottom w:val="nil"/>
              <w:right w:val="nil"/>
            </w:tcBorders>
            <w:shd w:val="clear" w:color="auto" w:fill="E0E0E0"/>
          </w:tcPr>
          <w:p w:rsidR="00392A07" w:rsidRDefault="00392A07">
            <w:pPr>
              <w:spacing w:after="160" w:line="259" w:lineRule="auto"/>
              <w:ind w:left="0" w:firstLine="0"/>
              <w:jc w:val="left"/>
            </w:pPr>
          </w:p>
        </w:tc>
      </w:tr>
    </w:tbl>
    <w:p w:rsidR="00392A07" w:rsidRDefault="0005022D">
      <w:pPr>
        <w:tabs>
          <w:tab w:val="center" w:pos="5635"/>
        </w:tabs>
        <w:spacing w:after="140"/>
        <w:ind w:left="-15" w:firstLine="0"/>
        <w:jc w:val="left"/>
      </w:pPr>
      <w:r>
        <w:t xml:space="preserve">Der Veranstalter verpflichtet sich zur Zahlung </w:t>
      </w:r>
      <w:r>
        <w:tab/>
        <w:t xml:space="preserve"> </w:t>
      </w:r>
      <w:r>
        <w:rPr>
          <w:rFonts w:ascii="Courier New" w:eastAsia="Courier New" w:hAnsi="Courier New" w:cs="Courier New"/>
        </w:rPr>
        <w:t xml:space="preserve">□ </w:t>
      </w:r>
      <w:r>
        <w:t xml:space="preserve">einer </w:t>
      </w:r>
      <w:proofErr w:type="spellStart"/>
      <w:r>
        <w:t>Festgage</w:t>
      </w:r>
      <w:proofErr w:type="spellEnd"/>
      <w:r>
        <w:t xml:space="preserve"> in Höhe von ........................ €. </w:t>
      </w:r>
    </w:p>
    <w:p w:rsidR="00392A07" w:rsidRDefault="0005022D">
      <w:pPr>
        <w:tabs>
          <w:tab w:val="center" w:pos="3422"/>
        </w:tabs>
        <w:spacing w:after="137"/>
        <w:ind w:left="-15" w:firstLine="0"/>
        <w:jc w:val="left"/>
      </w:pPr>
      <w:r>
        <w:t xml:space="preserve">Die Gage ist nach Auftrittsende bar an </w:t>
      </w:r>
      <w:r w:rsidR="00CC588D">
        <w:t xml:space="preserve">Thomas Krone </w:t>
      </w:r>
      <w:r>
        <w:t xml:space="preserve">zu zahlen. </w:t>
      </w:r>
    </w:p>
    <w:p w:rsidR="00392A07" w:rsidRDefault="0005022D" w:rsidP="00CC588D">
      <w:pPr>
        <w:spacing w:after="142"/>
        <w:ind w:left="-7"/>
      </w:pPr>
      <w:r>
        <w:t>In der Gage sind Spesen (Fahrtkosten und vergleichbare Aufwendungen der Band)</w:t>
      </w:r>
      <w:r w:rsidR="00CC588D">
        <w:t xml:space="preserve"> enthalten</w:t>
      </w:r>
    </w:p>
    <w:p w:rsidR="00392A07" w:rsidRDefault="0005022D">
      <w:pPr>
        <w:ind w:left="-7"/>
      </w:pPr>
      <w:r>
        <w:t xml:space="preserve">Die Band ist darüber informiert, dass erzielte Einnahmen möglicherweise der Steuerpflicht unterliegen. Für die Abführung entsprechender Steuern ist die Band selbst verantwortlich. </w:t>
      </w:r>
    </w:p>
    <w:p w:rsidR="00392A07" w:rsidRDefault="0005022D">
      <w:pPr>
        <w:spacing w:after="147" w:line="259" w:lineRule="auto"/>
        <w:ind w:left="0" w:firstLine="0"/>
        <w:jc w:val="left"/>
      </w:pPr>
      <w:r>
        <w:t xml:space="preserve"> </w:t>
      </w:r>
    </w:p>
    <w:p w:rsidR="00392A07" w:rsidRDefault="0005022D">
      <w:pPr>
        <w:pStyle w:val="berschrift1"/>
        <w:ind w:left="-5"/>
      </w:pPr>
      <w:r>
        <w:t xml:space="preserve">Gema, Genehmigungen </w:t>
      </w:r>
    </w:p>
    <w:p w:rsidR="00392A07" w:rsidRDefault="0005022D">
      <w:pPr>
        <w:ind w:left="-7"/>
      </w:pPr>
      <w:r>
        <w:t xml:space="preserve">Der Veranstalter verpflichtet sich, alle zur Durchführung der Veranstaltung erforderlichen Genehmigungen, gleich ob </w:t>
      </w:r>
      <w:proofErr w:type="spellStart"/>
      <w:r>
        <w:t>öffentlichrechtlich</w:t>
      </w:r>
      <w:proofErr w:type="spellEnd"/>
      <w:r>
        <w:t xml:space="preserve"> oder privatrechtlich, zu erwerben und alle anfallenden Gebühren zu bezahlen. </w:t>
      </w:r>
    </w:p>
    <w:p w:rsidR="00392A07" w:rsidRDefault="0005022D">
      <w:pPr>
        <w:ind w:left="2536" w:hanging="2551"/>
      </w:pPr>
      <w:r>
        <w:t>Die Gema-Gebühren trägt</w:t>
      </w:r>
      <w:r w:rsidR="00CC588D">
        <w:t xml:space="preserve"> d</w:t>
      </w:r>
      <w:r>
        <w:t>er Veranstalter. Dieser hat das Konzert bei der Gema frühzeitig anzumelden. Das „</w:t>
      </w:r>
      <w:proofErr w:type="spellStart"/>
      <w:r>
        <w:t>GemaMusikfolge</w:t>
      </w:r>
      <w:proofErr w:type="spellEnd"/>
      <w:r>
        <w:t xml:space="preserve">“ Formular ist dem Veranstalter spätestens nach Ende der Aufführung von der Band sorgfältig ausgefüllt und unterzeichnet zu übergeben. Die Übersendung zur Gema erfolgt durch den Veranstalter. </w:t>
      </w:r>
    </w:p>
    <w:p w:rsidR="00392A07" w:rsidRDefault="0005022D">
      <w:pPr>
        <w:spacing w:after="144" w:line="259" w:lineRule="auto"/>
        <w:ind w:left="0" w:firstLine="0"/>
        <w:jc w:val="left"/>
      </w:pPr>
      <w:r>
        <w:t xml:space="preserve"> </w:t>
      </w:r>
    </w:p>
    <w:p w:rsidR="00392A07" w:rsidRDefault="0005022D" w:rsidP="006C074B">
      <w:pPr>
        <w:pStyle w:val="berschrift1"/>
        <w:ind w:left="0" w:firstLine="0"/>
      </w:pPr>
      <w:r>
        <w:t xml:space="preserve">Werbung </w:t>
      </w:r>
    </w:p>
    <w:p w:rsidR="00392A07" w:rsidRDefault="0005022D">
      <w:pPr>
        <w:ind w:left="-7"/>
      </w:pPr>
      <w:r>
        <w:t xml:space="preserve">Die Vertragsparteien sind bemüht, die Veranstaltung hinreichend zu bewerben. Hierzu wird vereinbart:  </w:t>
      </w:r>
    </w:p>
    <w:p w:rsidR="00392A07" w:rsidRDefault="0005022D">
      <w:pPr>
        <w:spacing w:after="137"/>
        <w:ind w:left="291"/>
      </w:pPr>
      <w:r>
        <w:rPr>
          <w:rFonts w:ascii="Courier New" w:eastAsia="Courier New" w:hAnsi="Courier New" w:cs="Courier New"/>
        </w:rPr>
        <w:t xml:space="preserve">□ </w:t>
      </w:r>
      <w:r>
        <w:t xml:space="preserve">Die Band liefert dem Veranstalter Pressematerial bis spätestens am </w:t>
      </w:r>
      <w:proofErr w:type="gramStart"/>
      <w:r>
        <w:t>................................. .</w:t>
      </w:r>
      <w:proofErr w:type="gramEnd"/>
      <w:r>
        <w:t xml:space="preserve"> </w:t>
      </w:r>
    </w:p>
    <w:p w:rsidR="00392A07" w:rsidRDefault="0005022D">
      <w:pPr>
        <w:ind w:left="291"/>
      </w:pPr>
      <w:r>
        <w:rPr>
          <w:rFonts w:ascii="Courier New" w:eastAsia="Courier New" w:hAnsi="Courier New" w:cs="Courier New"/>
        </w:rPr>
        <w:t xml:space="preserve">□ </w:t>
      </w:r>
      <w:r>
        <w:t xml:space="preserve">................................................................. entwirft und druckt ................. Plakate und ................. Flyer bis spätestens am </w:t>
      </w:r>
      <w:proofErr w:type="gramStart"/>
      <w:r>
        <w:t>..................................... .</w:t>
      </w:r>
      <w:proofErr w:type="gramEnd"/>
      <w:r>
        <w:t xml:space="preserve"> Die Verteilung der Werbematerialien übernimmt </w:t>
      </w:r>
      <w:proofErr w:type="gramStart"/>
      <w:r>
        <w:t>................................................................. .</w:t>
      </w:r>
      <w:proofErr w:type="gramEnd"/>
      <w:r>
        <w:t xml:space="preserve"> </w:t>
      </w:r>
    </w:p>
    <w:p w:rsidR="00392A07" w:rsidRDefault="0005022D">
      <w:pPr>
        <w:spacing w:after="147" w:line="259" w:lineRule="auto"/>
        <w:ind w:left="0" w:firstLine="0"/>
        <w:jc w:val="left"/>
      </w:pPr>
      <w:r>
        <w:t xml:space="preserve"> </w:t>
      </w:r>
    </w:p>
    <w:p w:rsidR="00392A07" w:rsidRDefault="0005022D">
      <w:pPr>
        <w:pStyle w:val="berschrift1"/>
        <w:ind w:left="-5"/>
      </w:pPr>
      <w:r>
        <w:t xml:space="preserve">Verfügbarkeit der Band, Leistungshindernisse </w:t>
      </w:r>
    </w:p>
    <w:p w:rsidR="00392A07" w:rsidRDefault="0005022D" w:rsidP="00CC588D">
      <w:pPr>
        <w:spacing w:after="321"/>
        <w:ind w:left="-7"/>
      </w:pPr>
      <w:r>
        <w:t xml:space="preserve">Ist die Band aus Gründen, die sie nicht zu vertreten hat (Krankheit, Unfall, Autopanne, usw.), nicht in der Lage, die vertragsgemäße Leistung zu erbringen, entfällt die Gegenleistungspflicht des Veranstalters. Ersatzansprüche des Veranstalters gegen die Band sind in diesem Fall ausgeschlossen. Der Veranstalter kann Veranstaltungen im Freien oder an gefährlichen Orten beim hinreichenden Anschein von Gefahr (Gewitter usw.) absagen. Der Anspruch der Band auf Vergütung entfällt in diesem Fall. Leistungshindernisse jedweder Art sind unverzüglich nach bekanntwerden dem anderen Vertragspartner mitzuteilen. Kann die Band aus anderen Gründen die vertragsgemäße Leistung nicht erbringen, hat sie auf eigene Kosten für gleichwertigen Ersatz zu sorgen, wenn der Veranstalter mit dem Ersatz einverstanden ist. Sein Einverständnis hat der Veranstalter der Band schriftlich anzuzeigen. Im Übrigen ist der Veranstalter in diesem Fall berechtigt, vom Vertrag zurückzutreten. Erklärt er den Rücktritt nicht unverzüglich und in Schriftform, tritt die Ersatzband zu den gleichen Bedingungen in diesen Vertrag ein. Für den Fall, dass die Veranstaltung aus Gründen ausfällt, die der Veranstalter zu vertreten hat, oder wenn der Veranstalter die Veranstaltung ohne Nennung von Gründen absagt, erhält die Band die Vergütung, mindestens jedoch </w:t>
      </w:r>
      <w:r w:rsidR="00CC588D">
        <w:t>70 Prozent.</w:t>
      </w:r>
    </w:p>
    <w:p w:rsidR="00392A07" w:rsidRDefault="0005022D">
      <w:pPr>
        <w:pStyle w:val="berschrift1"/>
        <w:ind w:left="-5"/>
      </w:pPr>
      <w:r>
        <w:t xml:space="preserve">Sonstige Vereinbarungen </w:t>
      </w:r>
    </w:p>
    <w:p w:rsidR="00392A07" w:rsidRDefault="0005022D">
      <w:pPr>
        <w:spacing w:after="139"/>
        <w:ind w:left="-7"/>
      </w:pPr>
      <w:r>
        <w:t xml:space="preserve"> </w:t>
      </w:r>
      <w:r>
        <w:rPr>
          <w:rFonts w:ascii="Courier New" w:eastAsia="Courier New" w:hAnsi="Courier New" w:cs="Courier New"/>
        </w:rPr>
        <w:t xml:space="preserve">□ </w:t>
      </w:r>
      <w:r>
        <w:t xml:space="preserve">Keine. </w:t>
      </w:r>
    </w:p>
    <w:p w:rsidR="00392A07" w:rsidRDefault="0005022D">
      <w:pPr>
        <w:ind w:left="291"/>
      </w:pPr>
      <w:r>
        <w:t xml:space="preserve">............................................................................................................................................................................................................................... </w:t>
      </w:r>
    </w:p>
    <w:p w:rsidR="00392A07" w:rsidRDefault="0005022D">
      <w:pPr>
        <w:ind w:left="291"/>
      </w:pPr>
      <w:r>
        <w:t xml:space="preserve">............................................................................................................................................................................................................................... </w:t>
      </w:r>
    </w:p>
    <w:p w:rsidR="00392A07" w:rsidRDefault="0005022D">
      <w:pPr>
        <w:ind w:left="291"/>
      </w:pPr>
      <w:r>
        <w:t xml:space="preserve">............................................................................................................................................................................................................................... </w:t>
      </w:r>
    </w:p>
    <w:p w:rsidR="00392A07" w:rsidRDefault="0005022D">
      <w:pPr>
        <w:ind w:left="291"/>
      </w:pPr>
      <w:r>
        <w:t xml:space="preserve">............................................................................................................................................................................................................................... </w:t>
      </w:r>
    </w:p>
    <w:p w:rsidR="00392A07" w:rsidRDefault="0005022D">
      <w:pPr>
        <w:ind w:left="291"/>
      </w:pPr>
      <w:r>
        <w:t xml:space="preserve">............................................................................................................................................................................................................................... </w:t>
      </w:r>
    </w:p>
    <w:p w:rsidR="00392A07" w:rsidRDefault="0005022D">
      <w:pPr>
        <w:ind w:left="291"/>
      </w:pPr>
      <w:r>
        <w:t xml:space="preserve">............................................................................................................................................................................................................................... </w:t>
      </w:r>
    </w:p>
    <w:p w:rsidR="00392A07" w:rsidRDefault="0005022D" w:rsidP="00CC588D">
      <w:pPr>
        <w:spacing w:after="41" w:line="385" w:lineRule="auto"/>
        <w:ind w:left="0" w:right="9" w:firstLine="283"/>
        <w:jc w:val="left"/>
      </w:pPr>
      <w:r>
        <w:t xml:space="preserve">............................................................................................................................................................................................................................... </w:t>
      </w:r>
    </w:p>
    <w:p w:rsidR="00392A07" w:rsidRDefault="0005022D" w:rsidP="00CC588D">
      <w:pPr>
        <w:spacing w:after="103" w:line="259" w:lineRule="auto"/>
        <w:ind w:left="0" w:firstLine="0"/>
        <w:jc w:val="left"/>
      </w:pPr>
      <w:r>
        <w:t xml:space="preserve"> Unterschriften </w:t>
      </w:r>
    </w:p>
    <w:p w:rsidR="00392A07" w:rsidRDefault="0005022D">
      <w:pPr>
        <w:spacing w:after="103" w:line="259" w:lineRule="auto"/>
        <w:ind w:left="0" w:firstLine="0"/>
        <w:jc w:val="left"/>
      </w:pPr>
      <w:r>
        <w:t xml:space="preserve"> </w:t>
      </w:r>
    </w:p>
    <w:p w:rsidR="00392A07" w:rsidRDefault="0005022D">
      <w:pPr>
        <w:spacing w:after="103" w:line="259" w:lineRule="auto"/>
        <w:ind w:left="0" w:firstLine="0"/>
        <w:jc w:val="left"/>
      </w:pPr>
      <w:r>
        <w:t xml:space="preserve"> </w:t>
      </w:r>
    </w:p>
    <w:p w:rsidR="00392A07" w:rsidRDefault="0005022D">
      <w:pPr>
        <w:tabs>
          <w:tab w:val="center" w:pos="4830"/>
          <w:tab w:val="center" w:pos="5112"/>
          <w:tab w:val="center" w:pos="7699"/>
        </w:tabs>
        <w:ind w:left="-15" w:firstLine="0"/>
        <w:jc w:val="left"/>
      </w:pPr>
      <w:proofErr w:type="gramStart"/>
      <w:r>
        <w:t>........................................................ ,</w:t>
      </w:r>
      <w:proofErr w:type="gramEnd"/>
      <w:r>
        <w:t xml:space="preserve"> den ..................................... </w:t>
      </w:r>
      <w:r>
        <w:tab/>
        <w:t xml:space="preserve"> </w:t>
      </w:r>
      <w:r>
        <w:tab/>
        <w:t xml:space="preserve"> </w:t>
      </w:r>
      <w:r>
        <w:tab/>
      </w:r>
      <w:proofErr w:type="gramStart"/>
      <w:r>
        <w:t>........................................................ ,</w:t>
      </w:r>
      <w:proofErr w:type="gramEnd"/>
      <w:r>
        <w:t xml:space="preserve"> den ..................................... </w:t>
      </w:r>
    </w:p>
    <w:p w:rsidR="00392A07" w:rsidRDefault="0005022D">
      <w:pPr>
        <w:spacing w:after="103" w:line="259" w:lineRule="auto"/>
        <w:ind w:left="0" w:firstLine="0"/>
        <w:jc w:val="left"/>
      </w:pPr>
      <w:r>
        <w:t xml:space="preserve"> </w:t>
      </w:r>
    </w:p>
    <w:p w:rsidR="00392A07" w:rsidRDefault="0005022D">
      <w:pPr>
        <w:spacing w:after="103" w:line="259" w:lineRule="auto"/>
        <w:ind w:left="0" w:firstLine="0"/>
        <w:jc w:val="left"/>
      </w:pPr>
      <w:r>
        <w:t xml:space="preserve"> </w:t>
      </w:r>
    </w:p>
    <w:p w:rsidR="00392A07" w:rsidRDefault="0005022D">
      <w:pPr>
        <w:tabs>
          <w:tab w:val="center" w:pos="3692"/>
          <w:tab w:val="center" w:pos="3978"/>
          <w:tab w:val="center" w:pos="4261"/>
          <w:tab w:val="center" w:pos="4544"/>
          <w:tab w:val="center" w:pos="4830"/>
          <w:tab w:val="center" w:pos="5113"/>
          <w:tab w:val="center" w:pos="7079"/>
        </w:tabs>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392A07" w:rsidRDefault="0005022D" w:rsidP="006C074B">
      <w:pPr>
        <w:tabs>
          <w:tab w:val="center" w:pos="2273"/>
          <w:tab w:val="center" w:pos="2556"/>
          <w:tab w:val="center" w:pos="2840"/>
          <w:tab w:val="center" w:pos="3125"/>
          <w:tab w:val="center" w:pos="3409"/>
          <w:tab w:val="center" w:pos="3692"/>
          <w:tab w:val="center" w:pos="3977"/>
          <w:tab w:val="center" w:pos="4261"/>
          <w:tab w:val="center" w:pos="4544"/>
          <w:tab w:val="center" w:pos="4829"/>
          <w:tab w:val="center" w:pos="5113"/>
          <w:tab w:val="center" w:pos="6161"/>
        </w:tabs>
        <w:ind w:left="-15" w:firstLine="0"/>
        <w:jc w:val="left"/>
      </w:pPr>
      <w:r>
        <w:t xml:space="preserve">Veranstalter, ggf. Vertreter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Band, ggf. Vertreter    </w:t>
      </w:r>
      <w:r>
        <w:rPr>
          <w:rFonts w:ascii="Arial" w:eastAsia="Arial" w:hAnsi="Arial" w:cs="Arial"/>
          <w:sz w:val="22"/>
        </w:rPr>
        <w:t xml:space="preserve"> </w:t>
      </w:r>
    </w:p>
    <w:sectPr w:rsidR="00392A07">
      <w:headerReference w:type="even" r:id="rId7"/>
      <w:headerReference w:type="default" r:id="rId8"/>
      <w:footerReference w:type="even" r:id="rId9"/>
      <w:footerReference w:type="default" r:id="rId10"/>
      <w:headerReference w:type="first" r:id="rId11"/>
      <w:footerReference w:type="first" r:id="rId12"/>
      <w:pgSz w:w="11900" w:h="16840"/>
      <w:pgMar w:top="1132" w:right="837" w:bottom="469"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15F" w:rsidRDefault="0038215F" w:rsidP="006C074B">
      <w:pPr>
        <w:spacing w:after="0" w:line="240" w:lineRule="auto"/>
      </w:pPr>
      <w:r>
        <w:separator/>
      </w:r>
    </w:p>
  </w:endnote>
  <w:endnote w:type="continuationSeparator" w:id="0">
    <w:p w:rsidR="0038215F" w:rsidRDefault="0038215F" w:rsidP="006C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0E" w:rsidRDefault="00B9750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0E" w:rsidRDefault="00B9750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50E" w:rsidRDefault="00B975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15F" w:rsidRDefault="0038215F" w:rsidP="006C074B">
      <w:pPr>
        <w:spacing w:after="0" w:line="240" w:lineRule="auto"/>
      </w:pPr>
      <w:r>
        <w:separator/>
      </w:r>
    </w:p>
  </w:footnote>
  <w:footnote w:type="continuationSeparator" w:id="0">
    <w:p w:rsidR="0038215F" w:rsidRDefault="0038215F" w:rsidP="006C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74B" w:rsidRDefault="0038215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48719" o:spid="_x0000_s2050" type="#_x0000_t75" style="position:absolute;left:0;text-align:left;margin-left:0;margin-top:0;width:510.45pt;height:510.45pt;z-index:-251657216;mso-position-horizontal:center;mso-position-horizontal-relative:margin;mso-position-vertical:center;mso-position-vertical-relative:margin" o:allowincell="f">
          <v:imagedata r:id="rId1" o:title="Logo_ohne_Ra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890367"/>
      <w:docPartObj>
        <w:docPartGallery w:val="Page Numbers (Top of Page)"/>
        <w:docPartUnique/>
      </w:docPartObj>
    </w:sdtPr>
    <w:sdtEndPr/>
    <w:sdtContent>
      <w:p w:rsidR="00B9750E" w:rsidRDefault="00B9750E">
        <w:pPr>
          <w:pStyle w:val="Kopfzeile"/>
        </w:pPr>
        <w:r>
          <w:fldChar w:fldCharType="begin"/>
        </w:r>
        <w:r>
          <w:instrText>PAGE   \* MERGEFORMAT</w:instrText>
        </w:r>
        <w:r>
          <w:fldChar w:fldCharType="separate"/>
        </w:r>
        <w:r>
          <w:t>2</w:t>
        </w:r>
        <w:r>
          <w:fldChar w:fldCharType="end"/>
        </w:r>
        <w:r>
          <w:t>/2</w:t>
        </w:r>
      </w:p>
    </w:sdtContent>
  </w:sdt>
  <w:p w:rsidR="006C074B" w:rsidRDefault="0038215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48720" o:spid="_x0000_s2051" type="#_x0000_t75" style="position:absolute;left:0;text-align:left;margin-left:0;margin-top:0;width:510.45pt;height:510.45pt;z-index:-251656192;mso-position-horizontal:center;mso-position-horizontal-relative:margin;mso-position-vertical:center;mso-position-vertical-relative:margin" o:allowincell="f">
          <v:imagedata r:id="rId1" o:title="Logo_ohne_Ran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74B" w:rsidRDefault="0038215F">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448718" o:spid="_x0000_s2049" type="#_x0000_t75" style="position:absolute;left:0;text-align:left;margin-left:0;margin-top:0;width:510.45pt;height:510.45pt;z-index:-251658240;mso-position-horizontal:center;mso-position-horizontal-relative:margin;mso-position-vertical:center;mso-position-vertical-relative:margin" o:allowincell="f">
          <v:imagedata r:id="rId1" o:title="Logo_ohne_Ran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07"/>
    <w:rsid w:val="0005022D"/>
    <w:rsid w:val="00192D6A"/>
    <w:rsid w:val="0038215F"/>
    <w:rsid w:val="00392A07"/>
    <w:rsid w:val="00596F08"/>
    <w:rsid w:val="006C074B"/>
    <w:rsid w:val="00B9750E"/>
    <w:rsid w:val="00CC588D"/>
    <w:rsid w:val="00E23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1D61EB"/>
  <w15:docId w15:val="{90D85653-532F-4B73-AC88-B53E87B8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13" w:line="248" w:lineRule="auto"/>
      <w:ind w:left="8" w:hanging="8"/>
      <w:jc w:val="both"/>
    </w:pPr>
    <w:rPr>
      <w:rFonts w:ascii="Century Gothic" w:eastAsia="Century Gothic" w:hAnsi="Century Gothic" w:cs="Century Gothic"/>
      <w:color w:val="000000"/>
      <w:sz w:val="16"/>
    </w:rPr>
  </w:style>
  <w:style w:type="paragraph" w:styleId="berschrift1">
    <w:name w:val="heading 1"/>
    <w:next w:val="Standard"/>
    <w:link w:val="berschrift1Zchn"/>
    <w:uiPriority w:val="9"/>
    <w:qFormat/>
    <w:pPr>
      <w:keepNext/>
      <w:keepLines/>
      <w:shd w:val="clear" w:color="auto" w:fill="E0E0E0"/>
      <w:spacing w:after="62"/>
      <w:ind w:left="10" w:hanging="10"/>
      <w:outlineLvl w:val="0"/>
    </w:pPr>
    <w:rPr>
      <w:rFonts w:ascii="Century Gothic" w:eastAsia="Century Gothic" w:hAnsi="Century Gothic" w:cs="Century Gothic"/>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CC58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588D"/>
    <w:rPr>
      <w:rFonts w:ascii="Segoe UI" w:eastAsia="Century Gothic" w:hAnsi="Segoe UI" w:cs="Segoe UI"/>
      <w:color w:val="000000"/>
      <w:sz w:val="18"/>
      <w:szCs w:val="18"/>
    </w:rPr>
  </w:style>
  <w:style w:type="paragraph" w:styleId="Kopfzeile">
    <w:name w:val="header"/>
    <w:basedOn w:val="Standard"/>
    <w:link w:val="KopfzeileZchn"/>
    <w:uiPriority w:val="99"/>
    <w:unhideWhenUsed/>
    <w:rsid w:val="006C07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074B"/>
    <w:rPr>
      <w:rFonts w:ascii="Century Gothic" w:eastAsia="Century Gothic" w:hAnsi="Century Gothic" w:cs="Century Gothic"/>
      <w:color w:val="000000"/>
      <w:sz w:val="16"/>
    </w:rPr>
  </w:style>
  <w:style w:type="paragraph" w:styleId="Fuzeile">
    <w:name w:val="footer"/>
    <w:basedOn w:val="Standard"/>
    <w:link w:val="FuzeileZchn"/>
    <w:uiPriority w:val="99"/>
    <w:unhideWhenUsed/>
    <w:rsid w:val="006C07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074B"/>
    <w:rPr>
      <w:rFonts w:ascii="Century Gothic" w:eastAsia="Century Gothic" w:hAnsi="Century Gothic" w:cs="Century Gothic"/>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097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CC76-C5BB-4600-B781-94B6A070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1186</Words>
  <Characters>7479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Musterentwurf_Gastspielvertrag</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Musterentwurf_Gastspielvertrag</dc:title>
  <dc:subject/>
  <dc:creator>Kerstin</dc:creator>
  <cp:keywords/>
  <cp:lastModifiedBy>Thomas Jung</cp:lastModifiedBy>
  <cp:revision>4</cp:revision>
  <dcterms:created xsi:type="dcterms:W3CDTF">2019-05-22T07:58:00Z</dcterms:created>
  <dcterms:modified xsi:type="dcterms:W3CDTF">2019-06-19T13:39:00Z</dcterms:modified>
</cp:coreProperties>
</file>